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"2" of "</w:t>
      </w:r>
      <w:r w:rsidR="00F71776" w:rsidRPr="00F71776">
        <w:rPr>
          <w:rFonts w:ascii="GHEA Grapalat" w:hAnsi="GHEA Grapalat"/>
          <w:i w:val="0"/>
          <w:sz w:val="24"/>
          <w:szCs w:val="24"/>
          <w:lang w:val="en-US"/>
        </w:rPr>
        <w:t>01</w:t>
      </w:r>
      <w:r w:rsidRPr="00A11818">
        <w:rPr>
          <w:rFonts w:ascii="GHEA Grapalat" w:hAnsi="GHEA Grapalat"/>
          <w:i w:val="0"/>
          <w:sz w:val="24"/>
          <w:szCs w:val="24"/>
        </w:rPr>
        <w:t>"</w:t>
      </w:r>
      <w:r w:rsidRPr="00282300">
        <w:rPr>
          <w:rFonts w:ascii="GHEA Grapalat" w:hAnsi="GHEA Grapalat"/>
          <w:i w:val="0"/>
          <w:sz w:val="24"/>
          <w:szCs w:val="24"/>
        </w:rPr>
        <w:t xml:space="preserve"> "</w:t>
      </w:r>
      <w:r w:rsidR="00F71776">
        <w:rPr>
          <w:rFonts w:ascii="GHEA Grapalat" w:hAnsi="GHEA Grapalat"/>
          <w:i w:val="0"/>
          <w:sz w:val="24"/>
          <w:szCs w:val="24"/>
        </w:rPr>
        <w:t>dec</w:t>
      </w:r>
      <w:r w:rsidR="00A11818">
        <w:rPr>
          <w:rFonts w:ascii="GHEA Grapalat" w:hAnsi="GHEA Grapalat"/>
          <w:i w:val="0"/>
          <w:sz w:val="24"/>
          <w:szCs w:val="24"/>
          <w:lang w:val="en-US"/>
        </w:rPr>
        <w:t>ember</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0F2CDD" w:rsidRPr="00A5187A" w:rsidRDefault="000F2CDD" w:rsidP="000F2CD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A5187A">
        <w:rPr>
          <w:rFonts w:ascii="GHEA Grapalat" w:hAnsi="GHEA Grapalat"/>
          <w:b/>
          <w:i w:val="0"/>
          <w:sz w:val="24"/>
          <w:szCs w:val="24"/>
        </w:rPr>
        <w:t>EQ-GHTsDzB-24/</w:t>
      </w:r>
      <w:r w:rsidR="00F71776">
        <w:rPr>
          <w:rFonts w:ascii="GHEA Grapalat" w:hAnsi="GHEA Grapalat"/>
          <w:b/>
          <w:i w:val="0"/>
          <w:sz w:val="24"/>
          <w:szCs w:val="24"/>
        </w:rPr>
        <w:t>23</w:t>
      </w:r>
    </w:p>
    <w:p w:rsidR="000F2CDD" w:rsidRDefault="000F2CDD" w:rsidP="000F2CDD">
      <w:pPr>
        <w:pStyle w:val="BodyTextIndent"/>
        <w:spacing w:after="160"/>
        <w:ind w:firstLine="708"/>
        <w:jc w:val="center"/>
        <w:rPr>
          <w:rFonts w:ascii="GHEA Grapalat" w:hAnsi="GHEA Grapalat"/>
          <w:b/>
          <w:i w:val="0"/>
          <w:sz w:val="24"/>
          <w:szCs w:val="24"/>
          <w:lang w:val="en-US"/>
        </w:rPr>
      </w:pPr>
      <w:r w:rsidRPr="00BB1D09">
        <w:rPr>
          <w:rFonts w:ascii="GHEA Grapalat" w:hAnsi="GHEA Grapalat"/>
          <w:b/>
          <w:i w:val="0"/>
          <w:sz w:val="24"/>
          <w:szCs w:val="24"/>
          <w:lang w:val="en-US"/>
        </w:rPr>
        <w:t>The procurement procedure is announced with the application of paragraph 2 of part 6 of article 15 of the law " On procurement"</w:t>
      </w:r>
    </w:p>
    <w:p w:rsidR="00642EFE" w:rsidRPr="0036018D" w:rsidRDefault="00E14545" w:rsidP="00E14545">
      <w:pPr>
        <w:pStyle w:val="BodyTextIndent"/>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rsidR="0048405E" w:rsidRDefault="00705A98" w:rsidP="000F2CDD">
      <w:pPr>
        <w:pStyle w:val="BodyTextIndent"/>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A5187A" w:rsidRPr="00A5187A">
        <w:rPr>
          <w:rFonts w:ascii="GHEA Grapalat" w:hAnsi="GHEA Grapalat" w:cs="Sylfaen"/>
          <w:b/>
          <w:i w:val="0"/>
          <w:sz w:val="24"/>
          <w:lang w:val="hy-AM"/>
        </w:rPr>
        <w:t xml:space="preserve">Services for the maintenance and maintenance of official vehicles of the office of the head of the administrative district of </w:t>
      </w:r>
      <w:r w:rsidR="00F71776">
        <w:rPr>
          <w:rFonts w:ascii="GHEA Grapalat" w:hAnsi="GHEA Grapalat" w:cs="Sylfaen"/>
          <w:b/>
          <w:i w:val="0"/>
          <w:sz w:val="24"/>
          <w:lang w:val="en-US"/>
        </w:rPr>
        <w:t>Malatia-Sebastia</w:t>
      </w:r>
      <w:r w:rsidR="00A5187A" w:rsidRPr="00A5187A">
        <w:rPr>
          <w:rFonts w:ascii="GHEA Grapalat" w:hAnsi="GHEA Grapalat" w:cs="Sylfaen"/>
          <w:b/>
          <w:i w:val="0"/>
          <w:sz w:val="24"/>
          <w:lang w:val="hy-AM"/>
        </w:rPr>
        <w:t xml:space="preserve"> </w:t>
      </w:r>
      <w:r w:rsidR="0048405E" w:rsidRPr="0048405E">
        <w:rPr>
          <w:rFonts w:ascii="GHEA Grapalat" w:hAnsi="GHEA Grapalat"/>
          <w:i w:val="0"/>
          <w:sz w:val="24"/>
          <w:szCs w:val="24"/>
        </w:rPr>
        <w:t>(hereinafter referred to as the contract).</w:t>
      </w:r>
    </w:p>
    <w:p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71776">
        <w:rPr>
          <w:rFonts w:ascii="GHEA Grapalat" w:hAnsi="GHEA Grapalat"/>
          <w:b/>
          <w:i w:val="0"/>
          <w:color w:val="000000" w:themeColor="text1"/>
          <w:spacing w:val="1"/>
          <w:sz w:val="24"/>
          <w:szCs w:val="24"/>
          <w:lang w:val="en-US"/>
        </w:rPr>
        <w:t>13</w:t>
      </w:r>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rsidR="000F2CDD" w:rsidRPr="00A11818" w:rsidRDefault="000F2CDD" w:rsidP="000F2CDD">
      <w:pPr>
        <w:pStyle w:val="BodyTextIndent"/>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Armeps system of electronic procurement, at </w:t>
      </w:r>
      <w:r w:rsidRPr="00A11818">
        <w:rPr>
          <w:rFonts w:ascii="GHEA Grapalat" w:hAnsi="GHEA Grapalat"/>
          <w:b/>
          <w:i w:val="0"/>
          <w:color w:val="000000" w:themeColor="text1"/>
          <w:spacing w:val="1"/>
          <w:sz w:val="24"/>
          <w:szCs w:val="24"/>
          <w:lang w:val="hy-AM"/>
        </w:rPr>
        <w:t>09</w:t>
      </w:r>
      <w:r w:rsidRPr="00A11818">
        <w:rPr>
          <w:rFonts w:ascii="GHEA Grapalat" w:hAnsi="GHEA Grapalat"/>
          <w:b/>
          <w:i w:val="0"/>
          <w:color w:val="000000" w:themeColor="text1"/>
          <w:spacing w:val="1"/>
          <w:sz w:val="24"/>
          <w:szCs w:val="24"/>
        </w:rPr>
        <w:t>:</w:t>
      </w:r>
      <w:r w:rsidRPr="00A11818">
        <w:rPr>
          <w:rFonts w:ascii="GHEA Grapalat" w:hAnsi="GHEA Grapalat"/>
          <w:b/>
          <w:i w:val="0"/>
          <w:color w:val="000000" w:themeColor="text1"/>
          <w:spacing w:val="1"/>
          <w:sz w:val="24"/>
          <w:szCs w:val="24"/>
          <w:lang w:val="hy-AM"/>
        </w:rPr>
        <w:t>3</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F71776">
        <w:rPr>
          <w:rFonts w:ascii="GHEA Grapalat" w:hAnsi="GHEA Grapalat"/>
          <w:b/>
          <w:i w:val="0"/>
          <w:color w:val="000000" w:themeColor="text1"/>
          <w:spacing w:val="1"/>
          <w:sz w:val="24"/>
          <w:szCs w:val="24"/>
          <w:lang w:val="en-US"/>
        </w:rPr>
        <w:t>13</w:t>
      </w:r>
      <w:bookmarkStart w:id="0" w:name="_GoBack"/>
      <w:bookmarkEnd w:id="0"/>
      <w:r w:rsidR="00A11818" w:rsidRPr="00A11818">
        <w:rPr>
          <w:rFonts w:ascii="GHEA Grapalat" w:hAnsi="GHEA Grapalat"/>
          <w:b/>
          <w:i w:val="0"/>
          <w:color w:val="000000" w:themeColor="text1"/>
          <w:spacing w:val="1"/>
          <w:sz w:val="24"/>
          <w:szCs w:val="24"/>
          <w:lang w:val="en-US"/>
        </w:rPr>
        <w:t>.12</w:t>
      </w:r>
      <w:r w:rsidRPr="00A11818">
        <w:rPr>
          <w:rFonts w:ascii="GHEA Grapalat" w:hAnsi="GHEA Grapalat"/>
          <w:b/>
          <w:i w:val="0"/>
          <w:color w:val="000000" w:themeColor="text1"/>
          <w:spacing w:val="1"/>
          <w:sz w:val="24"/>
          <w:szCs w:val="24"/>
        </w:rPr>
        <w:t>.2023</w:t>
      </w:r>
      <w:r w:rsidRPr="00A11818">
        <w:rPr>
          <w:rFonts w:ascii="GHEA Grapalat" w:hAnsi="GHEA Grapalat"/>
          <w:i w:val="0"/>
          <w:color w:val="FF0000"/>
          <w:spacing w:val="1"/>
          <w:sz w:val="24"/>
          <w:szCs w:val="24"/>
        </w:rPr>
        <w:t>.</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A5187A">
        <w:rPr>
          <w:rFonts w:ascii="GHEA Grapalat" w:hAnsi="GHEA Grapalat"/>
          <w:i w:val="0"/>
          <w:sz w:val="24"/>
          <w:szCs w:val="24"/>
          <w:lang w:val="en-US"/>
        </w:rPr>
        <w:t>T. Karapetyam</w:t>
      </w:r>
      <w:r w:rsidRPr="00A11818">
        <w:rPr>
          <w:rFonts w:ascii="GHEA Grapalat" w:hAnsi="GHEA Grapalat"/>
          <w:i w:val="0"/>
          <w:sz w:val="24"/>
          <w:szCs w:val="24"/>
          <w:lang w:val="en-US"/>
        </w:rPr>
        <w:t xml:space="preserve"> s</w:t>
      </w:r>
      <w:r w:rsidRPr="00A11818">
        <w:rPr>
          <w:rFonts w:ascii="GHEA Grapalat" w:hAnsi="GHEA Grapalat"/>
          <w:i w:val="0"/>
          <w:sz w:val="24"/>
          <w:szCs w:val="24"/>
        </w:rPr>
        <w:t>ecretary of the Evaluation Commission.</w:t>
      </w:r>
    </w:p>
    <w:p w:rsidR="000F2CDD" w:rsidRPr="00A11818" w:rsidRDefault="000F2CDD" w:rsidP="000F2CDD">
      <w:pPr>
        <w:pStyle w:val="BodyTextIndent"/>
        <w:ind w:firstLine="0"/>
        <w:rPr>
          <w:rFonts w:ascii="GHEA Grapalat" w:hAnsi="GHEA Grapalat"/>
          <w:i w:val="0"/>
          <w:sz w:val="24"/>
          <w:szCs w:val="24"/>
          <w:lang w:val="en-US"/>
        </w:rPr>
      </w:pPr>
      <w:r w:rsidRPr="00A11818">
        <w:rPr>
          <w:rFonts w:ascii="GHEA Grapalat" w:hAnsi="GHEA Grapalat"/>
          <w:i w:val="0"/>
          <w:sz w:val="24"/>
          <w:szCs w:val="24"/>
        </w:rPr>
        <w:t xml:space="preserve">Telephone </w:t>
      </w:r>
      <w:r w:rsidR="00A5187A">
        <w:rPr>
          <w:rFonts w:ascii="GHEA Grapalat" w:hAnsi="GHEA Grapalat"/>
          <w:i w:val="0"/>
          <w:sz w:val="24"/>
          <w:szCs w:val="24"/>
        </w:rPr>
        <w:t>011514216</w:t>
      </w:r>
    </w:p>
    <w:p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E-mail </w:t>
      </w:r>
      <w:r w:rsidR="00A5187A">
        <w:rPr>
          <w:rFonts w:ascii="GHEA Grapalat" w:hAnsi="GHEA Grapalat"/>
          <w:i w:val="0"/>
          <w:sz w:val="24"/>
          <w:szCs w:val="24"/>
        </w:rPr>
        <w:t>taguhi.karapetyan</w:t>
      </w:r>
      <w:r w:rsidRPr="00A11818">
        <w:rPr>
          <w:rFonts w:ascii="GHEA Grapalat" w:hAnsi="GHEA Grapalat"/>
          <w:i w:val="0"/>
          <w:sz w:val="24"/>
          <w:szCs w:val="24"/>
        </w:rPr>
        <w:t>@yerevan.am</w:t>
      </w:r>
    </w:p>
    <w:p w:rsidR="000F2CDD" w:rsidRPr="002B32E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Contracting authority Yerevan municipality</w:t>
      </w:r>
    </w:p>
    <w:p w:rsidR="0002236A" w:rsidRPr="0036018D" w:rsidRDefault="0002236A" w:rsidP="000F2CDD">
      <w:pPr>
        <w:pStyle w:val="BodyTextIndent"/>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06A" w:rsidRDefault="002B106A">
      <w:r>
        <w:separator/>
      </w:r>
    </w:p>
  </w:endnote>
  <w:endnote w:type="continuationSeparator" w:id="0">
    <w:p w:rsidR="002B106A" w:rsidRDefault="002B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06A" w:rsidRDefault="002B106A">
      <w:r>
        <w:separator/>
      </w:r>
    </w:p>
  </w:footnote>
  <w:footnote w:type="continuationSeparator" w:id="0">
    <w:p w:rsidR="002B106A" w:rsidRDefault="002B10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06A"/>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26"/>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87A"/>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76"/>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028E1-8FFE-4333-B3CB-7BF52FCD8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424</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Samvel Ghambaryan</cp:lastModifiedBy>
  <cp:revision>127</cp:revision>
  <cp:lastPrinted>2017-05-25T08:14:00Z</cp:lastPrinted>
  <dcterms:created xsi:type="dcterms:W3CDTF">2017-06-08T07:41:00Z</dcterms:created>
  <dcterms:modified xsi:type="dcterms:W3CDTF">2023-12-01T11:13:00Z</dcterms:modified>
</cp:coreProperties>
</file>